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0C8F" w14:textId="77777777" w:rsidR="009120AB" w:rsidRPr="00C45C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KŪRYBIŠKAS PROBLEMŲ SPRENDIMAS</w:t>
      </w:r>
    </w:p>
    <w:p w14:paraId="3DC9781B" w14:textId="77777777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117973" w14:textId="11C27A2B" w:rsidR="009120AB" w:rsidRPr="00C45C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PRAKTIN</w:t>
      </w:r>
      <w:r w:rsidR="00E551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Ė</w:t>
      </w: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UŽD</w:t>
      </w:r>
      <w:r w:rsidR="00E551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UOTIS</w:t>
      </w:r>
    </w:p>
    <w:p w14:paraId="3A6D2DAF" w14:textId="77777777" w:rsidR="009120AB" w:rsidRPr="00C45C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Pristatymo maršrutų optimizavimas naudojant dirbtinį intelektą</w:t>
      </w:r>
    </w:p>
    <w:p w14:paraId="097E64A0" w14:textId="77777777" w:rsidR="009120AB" w:rsidRPr="00C45CF0" w:rsidRDefault="00912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0E6FDA1" w14:textId="77777777" w:rsidR="009120AB" w:rsidRPr="00C45C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Užduoties</w:t>
      </w:r>
      <w:r w:rsidRPr="00C45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tikslas: </w:t>
      </w: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naudojant dirbtinį intelektą optimizuoti vietinės pristatymo paslaugos pristatymo maršrutus, sumažinti degalų sąnaudas, pristatymo laiką ir poveikį aplinkai.</w:t>
      </w:r>
    </w:p>
    <w:p w14:paraId="489CE979" w14:textId="77777777" w:rsidR="009120AB" w:rsidRPr="00C45CF0" w:rsidRDefault="00912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6B59495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Situacija</w:t>
      </w: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F11F8DD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Jums pavesta pagerinti pristatymo įmonės, kuri kasdien pristato šimtus siuntų, efektyvumą. Šiuo metu įmonė naudoja rankiniu būdu suplanuotus maršrutus, dėl kurių dažnai vėluojama, sunaudojama daugiau degalų ir didėja išlaidos.</w:t>
      </w:r>
    </w:p>
    <w:p w14:paraId="6308EE65" w14:textId="77777777" w:rsidR="00C45CF0" w:rsidRDefault="00C4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84FCDE" w14:textId="4C6F4077" w:rsidR="009120AB" w:rsidRPr="00C45CF0" w:rsidRDefault="00C4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Turite šiuos duomenis:</w:t>
      </w:r>
    </w:p>
    <w:p w14:paraId="4ED8BB92" w14:textId="77777777" w:rsidR="00C45CF0" w:rsidRDefault="00C4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BE5AE89" w14:textId="431D1C70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Duomenų rinkinio aprašymas</w:t>
      </w:r>
    </w:p>
    <w:p w14:paraId="55658819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1. Pristatymo adresai (vietos):</w:t>
      </w:r>
    </w:p>
    <w:p w14:paraId="3323081E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Pristatymo adresų sąrašas su koordinatėmis (platuma, ilguma) optimizavimui.</w:t>
      </w:r>
    </w:p>
    <w:tbl>
      <w:tblPr>
        <w:tblStyle w:val="a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650"/>
        <w:gridCol w:w="2061"/>
        <w:gridCol w:w="1237"/>
        <w:gridCol w:w="1453"/>
        <w:gridCol w:w="1905"/>
        <w:gridCol w:w="1316"/>
      </w:tblGrid>
      <w:tr w:rsidR="009120AB" w:rsidRPr="00C45CF0" w14:paraId="40F8ED62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B22F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Pristatymo ID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A37A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Adresas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6B3A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Platuma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7C6C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Ilguma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2368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Laiko langas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1EE1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Paketai</w:t>
            </w:r>
          </w:p>
        </w:tc>
      </w:tr>
      <w:tr w:rsidR="009120AB" w:rsidRPr="00C45CF0" w14:paraId="092333C2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7A57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2958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 Main St.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0103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40.7128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B37E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-74.0060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D0AB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9:00-11:00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0DEE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20AB" w:rsidRPr="00C45CF0" w14:paraId="01DAF579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5610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5BA7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456 Elm St.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0F727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40.7306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652B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-73.9352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FC4C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12:00-14:00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D6DD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20AB" w:rsidRPr="00C45CF0" w14:paraId="423DEE3C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7D0E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57B9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789 Oak St.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2581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40.6971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B6D3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-73.9795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9834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10:00-12:00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D889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120AB" w:rsidRPr="00C45CF0" w14:paraId="6B051A63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9446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2A7C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321 Maple Ave.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BF84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40.7527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18EF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-73.9772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78B20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13:00-15:00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1375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120AB" w:rsidRPr="00C45CF0" w14:paraId="71730060" w14:textId="77777777" w:rsidTr="00C45CF0">
        <w:trPr>
          <w:trHeight w:val="330"/>
        </w:trPr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225B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D26D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654 Pine Blvd.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88FC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40.7580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1890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-73.9855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3D94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15:00-17:00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2F73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63E24567" w14:textId="68AE785F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8D7B39" w14:textId="77777777" w:rsidR="009120AB" w:rsidRPr="00E5511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E5511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2. Transporto priemonių tipai ir talpa:</w:t>
      </w:r>
    </w:p>
    <w:p w14:paraId="20BD2EBF" w14:textId="77777777" w:rsidR="009120AB" w:rsidRPr="00E5511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5110">
        <w:rPr>
          <w:rFonts w:ascii="Times New Roman" w:eastAsia="Times New Roman" w:hAnsi="Times New Roman" w:cs="Times New Roman"/>
          <w:sz w:val="24"/>
          <w:szCs w:val="24"/>
          <w:lang w:val="it-IT"/>
        </w:rPr>
        <w:t>Transporto priemonės duomenys apima transporto priemonės tipą, talpą ir svorį bei degalų sąnaudas kilometrui.</w:t>
      </w:r>
    </w:p>
    <w:tbl>
      <w:tblPr>
        <w:tblStyle w:val="a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9"/>
        <w:gridCol w:w="1565"/>
        <w:gridCol w:w="1745"/>
        <w:gridCol w:w="1763"/>
        <w:gridCol w:w="3200"/>
      </w:tblGrid>
      <w:tr w:rsidR="009120AB" w:rsidRPr="00C45CF0" w14:paraId="4D20AECC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724B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Transporto</w:t>
            </w:r>
            <w:proofErr w:type="spellEnd"/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priemonės</w:t>
            </w:r>
            <w:proofErr w:type="spellEnd"/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927D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Transporto priemonės tipas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A8AB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Talpa (kg)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89B5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Talpa (m³)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C6B6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Kuro sąnaudos (L/km)</w:t>
            </w:r>
          </w:p>
        </w:tc>
      </w:tr>
      <w:tr w:rsidR="009120AB" w:rsidRPr="00C45CF0" w14:paraId="3AF14635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EAF4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761E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Van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4BC3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5018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7EAA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0.12</w:t>
            </w:r>
          </w:p>
        </w:tc>
      </w:tr>
      <w:tr w:rsidR="009120AB" w:rsidRPr="00C45CF0" w14:paraId="4FF004BE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F34A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4870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Sunkvežimis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CB12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59D1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F08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</w:tr>
      <w:tr w:rsidR="009120AB" w:rsidRPr="00C45CF0" w14:paraId="064BBDFA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2D27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V3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169E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Dviratis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8F672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3555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FA6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</w:tr>
      <w:tr w:rsidR="009120AB" w:rsidRPr="00C45CF0" w14:paraId="5D935734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3C5D0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8738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Elektrinis furgonas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61B3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F579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FF55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 (elektros energija)</w:t>
            </w:r>
          </w:p>
        </w:tc>
      </w:tr>
      <w:tr w:rsidR="009120AB" w:rsidRPr="00C45CF0" w14:paraId="3850143A" w14:textId="77777777" w:rsidTr="00C45CF0">
        <w:trPr>
          <w:trHeight w:val="330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54ED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V5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F607C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Mažas furgonas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5339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9DB36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B83E7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0.10</w:t>
            </w:r>
          </w:p>
        </w:tc>
      </w:tr>
    </w:tbl>
    <w:p w14:paraId="7324D0B4" w14:textId="084CD2FF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678F36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3. Vidutinis pristatymo laikas per vieną sustojimą:</w:t>
      </w:r>
    </w:p>
    <w:p w14:paraId="2DEDF458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Duomenys apie tai, kiek paprastai trunka kiekvienas pristatymas, atsižvelgiant į eismą ir iškrovimą.</w:t>
      </w:r>
    </w:p>
    <w:tbl>
      <w:tblPr>
        <w:tblStyle w:val="a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37"/>
        <w:gridCol w:w="6785"/>
      </w:tblGrid>
      <w:tr w:rsidR="009120AB" w:rsidRPr="00C45CF0" w14:paraId="19EF84E0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392C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Pristatymo ID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1FE90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Vidutinis pristatymo laikas (min.)</w:t>
            </w:r>
          </w:p>
        </w:tc>
      </w:tr>
      <w:tr w:rsidR="009120AB" w:rsidRPr="00C45CF0" w14:paraId="4BA5886A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93F7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3C97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9120AB" w:rsidRPr="00C45CF0" w14:paraId="42B8AE98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F39B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5772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20AB" w:rsidRPr="00C45CF0" w14:paraId="524873BC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EC32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08E8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120AB" w:rsidRPr="00C45CF0" w14:paraId="2BF88CC8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CD0F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922C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9120AB" w:rsidRPr="00C45CF0" w14:paraId="4384E6C9" w14:textId="77777777" w:rsidTr="00C45CF0">
        <w:trPr>
          <w:trHeight w:val="330"/>
        </w:trPr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D8F9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BC517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5C968848" w14:textId="06472521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F71524" w14:textId="77777777" w:rsidR="009120AB" w:rsidRPr="00E5511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E5511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4. Eismo duomenys (piko valandos, vėlavimai):</w:t>
      </w:r>
    </w:p>
    <w:p w14:paraId="42F2B788" w14:textId="77777777" w:rsidR="009120AB" w:rsidRPr="00E5511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5110">
        <w:rPr>
          <w:rFonts w:ascii="Times New Roman" w:eastAsia="Times New Roman" w:hAnsi="Times New Roman" w:cs="Times New Roman"/>
          <w:sz w:val="24"/>
          <w:szCs w:val="24"/>
          <w:lang w:val="it-IT"/>
        </w:rPr>
        <w:t>Modeliuojami eismo modeliai ir apskaičiuojami vėlavimai įvairiomis valandomis.</w:t>
      </w:r>
    </w:p>
    <w:tbl>
      <w:tblPr>
        <w:tblStyle w:val="a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195"/>
        <w:gridCol w:w="6427"/>
      </w:tblGrid>
      <w:tr w:rsidR="009120AB" w:rsidRPr="00C45CF0" w14:paraId="04DF560D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7B1B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Laiko</w:t>
            </w:r>
            <w:proofErr w:type="spellEnd"/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intervalas</w:t>
            </w:r>
            <w:proofErr w:type="spellEnd"/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AE852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Eismo vėlavimas (min/km)</w:t>
            </w:r>
          </w:p>
        </w:tc>
      </w:tr>
      <w:tr w:rsidR="009120AB" w:rsidRPr="00C45CF0" w14:paraId="0678E35A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4F66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8:00-10:00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DCAC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20AB" w:rsidRPr="00C45CF0" w14:paraId="6C642E7B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6A9D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10:00-12:00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F900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20AB" w:rsidRPr="00C45CF0" w14:paraId="11827160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826C2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12:00-14:00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3C6E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120AB" w:rsidRPr="00C45CF0" w14:paraId="06C5D01E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4211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14:00-16:00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6E040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120AB" w:rsidRPr="00C45CF0" w14:paraId="4279366A" w14:textId="77777777" w:rsidTr="00C45CF0">
        <w:trPr>
          <w:trHeight w:val="330"/>
        </w:trPr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DD2B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16:00-18:00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9525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3F2953AE" w14:textId="72682812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7C0584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5. Kiekvienos transporto priemonės degalų sąnaudos:</w:t>
      </w:r>
    </w:p>
    <w:p w14:paraId="43EC617C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Kuro sąnaudos vienam pristatymo maršrutui pagal bendrą nuvažiuotą atstumą (kilometrais).</w:t>
      </w:r>
    </w:p>
    <w:tbl>
      <w:tblPr>
        <w:tblStyle w:val="a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864"/>
        <w:gridCol w:w="3978"/>
        <w:gridCol w:w="3780"/>
      </w:tblGrid>
      <w:tr w:rsidR="009120AB" w:rsidRPr="00C45CF0" w14:paraId="024B5D32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4A54A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Transporto priemonės ID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6008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Nuvažiuotas atstumas (km)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EB2B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Kuro sąnaudos (L)</w:t>
            </w:r>
          </w:p>
        </w:tc>
      </w:tr>
      <w:tr w:rsidR="009120AB" w:rsidRPr="00C45CF0" w14:paraId="2BCC5B18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2EF8D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CCA6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D4AD4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120AB" w:rsidRPr="00C45CF0" w14:paraId="2E599C85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F646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BEEE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9F1A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17.5</w:t>
            </w:r>
          </w:p>
        </w:tc>
      </w:tr>
      <w:tr w:rsidR="009120AB" w:rsidRPr="00C45CF0" w14:paraId="63EB7C40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65AFB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V3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D1FA8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44D05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</w:tr>
      <w:tr w:rsidR="009120AB" w:rsidRPr="00C45CF0" w14:paraId="26CD1687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A8F5F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B0D7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0AC41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 (elektrinis)</w:t>
            </w:r>
          </w:p>
        </w:tc>
      </w:tr>
      <w:tr w:rsidR="009120AB" w:rsidRPr="00C45CF0" w14:paraId="68D75A87" w14:textId="77777777" w:rsidTr="00C45CF0">
        <w:trPr>
          <w:trHeight w:val="330"/>
        </w:trPr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5F583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V5</w:t>
            </w:r>
          </w:p>
        </w:tc>
        <w:tc>
          <w:tcPr>
            <w:tcW w:w="2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86C79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6152E" w14:textId="77777777" w:rsidR="009120AB" w:rsidRPr="00C45CF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28B8DE90" w14:textId="20D62683" w:rsidR="009120AB" w:rsidRPr="00C45CF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3EF4E8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Problemos parametrai</w:t>
      </w:r>
    </w:p>
    <w:p w14:paraId="254643C5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1. Pakuočių, kurias reikia pristatyti per vieną dieną, skaičius:</w:t>
      </w:r>
    </w:p>
    <w:p w14:paraId="13A2AE17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Kiekvieną dieną įvairiais pristatymo adresais išsiunčiama 100 siuntų.</w:t>
      </w:r>
    </w:p>
    <w:p w14:paraId="62FD73CE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2. Didžiausia transporto priemonės talpa:</w:t>
      </w:r>
    </w:p>
    <w:p w14:paraId="3050A2AB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Kiekvienos transporto priemonės talpą riboja svoris ir tūris. Kiekviena pakuotė vidutiniškai sveria 10 kg ir užima 0,2 m³.</w:t>
      </w:r>
    </w:p>
    <w:p w14:paraId="207D4520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3. Pristatymo terminai:</w:t>
      </w:r>
    </w:p>
    <w:p w14:paraId="00D1AFA6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Kai kurie klientai yra nurodę laiko langus, per kuriuos turi būti atliktas pristatymas, todėl maršrutų planavimas tampa dar sudėtingesnis.</w:t>
      </w:r>
    </w:p>
    <w:p w14:paraId="074C30AD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4. Eismo modeliai:</w:t>
      </w:r>
    </w:p>
    <w:p w14:paraId="10F40743" w14:textId="77777777" w:rsidR="009120AB" w:rsidRPr="00E55110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5110">
        <w:rPr>
          <w:rFonts w:ascii="Times New Roman" w:eastAsia="Times New Roman" w:hAnsi="Times New Roman" w:cs="Times New Roman"/>
          <w:sz w:val="24"/>
          <w:szCs w:val="24"/>
          <w:lang w:val="it-IT"/>
        </w:rPr>
        <w:t>Didžiausio eismo valandomis: 8:00-10:00, 12:00-14:00 ir 16:00-18:00 val.</w:t>
      </w:r>
    </w:p>
    <w:p w14:paraId="7CC74CF9" w14:textId="77777777" w:rsidR="009120AB" w:rsidRPr="00E55110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5110">
        <w:rPr>
          <w:rFonts w:ascii="Times New Roman" w:eastAsia="Times New Roman" w:hAnsi="Times New Roman" w:cs="Times New Roman"/>
          <w:sz w:val="24"/>
          <w:szCs w:val="24"/>
          <w:lang w:val="it-IT"/>
        </w:rPr>
        <w:t>Eismo vėlavimai kinta visą dieną, todėl tai turi įtakos pristatymo laikui ir degalų naudojimo efektyvumui.</w:t>
      </w:r>
    </w:p>
    <w:p w14:paraId="04E0D46D" w14:textId="3CEF4B00" w:rsidR="009120AB" w:rsidRPr="00E55110" w:rsidRDefault="0091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041FAF1" w14:textId="77777777" w:rsidR="009120AB" w:rsidRPr="00C45CF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45C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Užduotis</w:t>
      </w:r>
      <w:proofErr w:type="spellEnd"/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E44C2DF" w14:textId="77777777" w:rsidR="009120AB" w:rsidRPr="00C45CF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>Naudokite dirbtinį intelektą, kad suplanuotumėte efektyviausius pristatymo maršrutus vairuotojams, atsižvelgdami į transporto priemonių pajėgumą, pristatymo laiko langus, eismo ypatumus ir degalų sąnaudas.</w:t>
      </w:r>
    </w:p>
    <w:p w14:paraId="6EF4BE40" w14:textId="02E82373" w:rsidR="009120AB" w:rsidRPr="00C45CF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Išbandykite skirtingus dirbtinio intelekto įrankius, pavyzdžiui, "ChatGPT", "Google Gemini" ar "Microsoft Copilot", ir palyginkite jų </w:t>
      </w:r>
      <w:r w:rsidR="00C45CF0"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problemų sprendimo </w:t>
      </w:r>
      <w:r w:rsidRPr="00C45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pasiūlymus. </w:t>
      </w:r>
    </w:p>
    <w:p w14:paraId="3E3383E7" w14:textId="77777777" w:rsidR="009120AB" w:rsidRPr="00C45CF0" w:rsidRDefault="0091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580910" w14:textId="77777777" w:rsidR="009120AB" w:rsidRPr="00C45CF0" w:rsidRDefault="0091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9120AB" w:rsidRPr="00C45CF0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2144"/>
    <w:multiLevelType w:val="multilevel"/>
    <w:tmpl w:val="D9D43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4C6939"/>
    <w:multiLevelType w:val="multilevel"/>
    <w:tmpl w:val="1E7A8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6929973">
    <w:abstractNumId w:val="0"/>
  </w:num>
  <w:num w:numId="2" w16cid:durableId="101287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AB"/>
    <w:rsid w:val="002000F1"/>
    <w:rsid w:val="009120AB"/>
    <w:rsid w:val="00C45CF0"/>
    <w:rsid w:val="00E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5794"/>
  <w15:docId w15:val="{20B49AFC-C3DF-4E3F-A792-D1B6A3B9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36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CDA"/>
    <w:rPr>
      <w:b/>
      <w:bCs/>
    </w:rPr>
  </w:style>
  <w:style w:type="table" w:styleId="TableGrid">
    <w:name w:val="Table Grid"/>
    <w:basedOn w:val="TableNorma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3680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D3680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x3TlIWO3fWioVoAL2j0cvvmrw==">CgMxLjA4AHIhMUtpOWV0NzgtLUJkS0xzdTRLWTdWM0FVMHAxSTFoWHB1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docId:D55216D838CE20674CFAC8DE6DC30CBA</cp:keywords>
  <cp:lastModifiedBy>Inga Neciunskaitė</cp:lastModifiedBy>
  <cp:revision>3</cp:revision>
  <dcterms:created xsi:type="dcterms:W3CDTF">2024-10-07T08:41:00Z</dcterms:created>
  <dcterms:modified xsi:type="dcterms:W3CDTF">2025-04-05T11:47:00Z</dcterms:modified>
</cp:coreProperties>
</file>